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/>
          <w:b/>
          <w:bCs/>
          <w:color w:val="FF0000"/>
          <w:sz w:val="24"/>
          <w:szCs w:val="24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24"/>
          <w:szCs w:val="24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303030"/>
          <w:sz w:val="24"/>
          <w:szCs w:val="24"/>
          <w:lang w:val="en-US" w:eastAsia="zh-CN"/>
        </w:rPr>
        <w:t>维普</w:t>
      </w:r>
      <w:bookmarkStart w:id="3" w:name="_GoBack"/>
      <w:bookmarkEnd w:id="3"/>
      <w:r>
        <w:rPr>
          <w:rFonts w:hint="eastAsia" w:ascii="微软雅黑" w:hAnsi="微软雅黑" w:eastAsia="微软雅黑"/>
          <w:b/>
          <w:color w:val="303030"/>
          <w:sz w:val="24"/>
          <w:szCs w:val="24"/>
        </w:rPr>
        <w:t>毕业设计（论文）管理系统使用手册（指导教师）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</w:p>
    <w:p>
      <w:pPr>
        <w:spacing w:line="360" w:lineRule="auto"/>
        <w:rPr>
          <w:color w:val="303030"/>
        </w:rPr>
      </w:pPr>
      <w:r>
        <w:rPr>
          <w:color w:val="303030"/>
        </w:rPr>
        <w:t xml:space="preserve"> </w:t>
      </w:r>
      <w:r>
        <w:rPr>
          <w:rFonts w:hint="eastAsia"/>
          <w:color w:val="303030"/>
        </w:rPr>
        <w:t>“指导教师”使用流程：</w:t>
      </w:r>
    </w:p>
    <w:p>
      <w:pPr>
        <w:spacing w:line="360" w:lineRule="auto"/>
        <w:ind w:firstLine="420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>
      <w:pPr>
        <w:spacing w:line="360" w:lineRule="auto"/>
        <w:ind w:firstLine="420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</w:rPr>
        <w:t>审核论文最终稿</w:t>
      </w:r>
    </w:p>
    <w:p>
      <w:pPr>
        <w:spacing w:line="360" w:lineRule="auto"/>
        <w:ind w:firstLine="420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3</w:t>
      </w:r>
      <w:r>
        <w:rPr>
          <w:rFonts w:hint="eastAsia"/>
          <w:b/>
          <w:color w:val="303030"/>
        </w:rPr>
        <w:t>审核课题信息变更</w:t>
      </w:r>
    </w:p>
    <w:p>
      <w:pPr>
        <w:spacing w:before="120" w:after="120" w:line="276" w:lineRule="auto"/>
        <w:ind w:firstLine="480"/>
        <w:rPr>
          <w:color w:val="303030"/>
        </w:rPr>
      </w:pPr>
      <w:r>
        <w:rPr>
          <w:rFonts w:hint="eastAsia" w:ascii="宋体" w:hAnsi="宋体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</w:t>
      </w:r>
      <w:r>
        <w:t xml:space="preserve"> </w:t>
      </w:r>
      <w:r>
        <w:rPr>
          <w:rFonts w:hint="eastAsia"/>
          <w:b/>
          <w:color w:val="303030"/>
        </w:rPr>
        <w:t>打开系统登录页面</w:t>
      </w:r>
      <w:r>
        <w:rPr>
          <w:color w:val="303030"/>
        </w:rPr>
        <w:t>:</w:t>
      </w:r>
      <w:r>
        <w:rPr>
          <w:rFonts w:hint="eastAsia"/>
          <w:color w:val="303030"/>
        </w:rPr>
        <w:fldChar w:fldCharType="begin"/>
      </w:r>
      <w:r>
        <w:rPr>
          <w:rFonts w:hint="eastAsia"/>
          <w:color w:val="303030"/>
        </w:rPr>
        <w:instrText xml:space="preserve"> HYPERLINK "https://cloud.fanyu.com/organ/lib/ybdxjx" </w:instrText>
      </w:r>
      <w:r>
        <w:rPr>
          <w:rFonts w:hint="eastAsia"/>
          <w:color w:val="303030"/>
        </w:rPr>
        <w:fldChar w:fldCharType="separate"/>
      </w:r>
      <w:r>
        <w:rPr>
          <w:rStyle w:val="14"/>
          <w:rFonts w:hint="eastAsia"/>
        </w:rPr>
        <w:t>https://cloud.fanyu.com/organ/lib//ybdxjx</w:t>
      </w:r>
      <w:r>
        <w:rPr>
          <w:rFonts w:hint="eastAsia"/>
          <w:color w:val="303030"/>
        </w:rPr>
        <w:fldChar w:fldCharType="end"/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选择“学位入口</w:t>
      </w:r>
      <w:r>
        <w:rPr>
          <w:rFonts w:hint="eastAsia"/>
        </w:rPr>
        <w:t>”</w:t>
      </w:r>
    </w:p>
    <w:p>
      <w:pPr>
        <w:spacing w:before="120" w:after="120" w:line="276" w:lineRule="auto"/>
        <w:ind w:firstLine="480"/>
        <w:rPr>
          <w:rFonts w:hint="eastAsia"/>
          <w:color w:val="303030"/>
          <w:lang w:val="en-US" w:eastAsia="zh-CN"/>
        </w:rPr>
      </w:pPr>
      <w:r>
        <w:rPr>
          <w:rFonts w:hint="eastAsia" w:ascii="宋体" w:hAnsi="宋体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步：登录方式（账号密码登录）</w:t>
      </w:r>
      <w:r>
        <w:rPr>
          <w:rFonts w:hint="eastAsia"/>
          <w:color w:val="303030"/>
          <w:lang w:val="en-US" w:eastAsia="zh-CN"/>
        </w:rPr>
        <w:t>登录系统后，请及时绑定手机号码，便于</w:t>
      </w:r>
      <w:r>
        <w:rPr>
          <w:rFonts w:hint="eastAsia"/>
          <w:color w:val="303030"/>
        </w:rPr>
        <w:t>密码</w:t>
      </w:r>
      <w:r>
        <w:rPr>
          <w:rFonts w:hint="eastAsia"/>
          <w:color w:val="303030"/>
          <w:lang w:val="en-US" w:eastAsia="zh-CN"/>
        </w:rPr>
        <w:t>的找回</w:t>
      </w:r>
      <w:r>
        <w:rPr>
          <w:rFonts w:hint="eastAsia"/>
          <w:color w:val="303030"/>
          <w:lang w:eastAsia="zh-CN"/>
        </w:rPr>
        <w:t>。</w:t>
      </w:r>
    </w:p>
    <w:p>
      <w:pPr>
        <w:spacing w:before="120" w:after="120" w:line="276" w:lineRule="auto"/>
        <w:ind w:firstLine="480"/>
        <w:rPr>
          <w:color w:val="303030"/>
        </w:rPr>
      </w:pPr>
    </w:p>
    <w:p>
      <w:pPr>
        <w:spacing w:before="120" w:after="120" w:line="276" w:lineRule="auto"/>
        <w:ind w:firstLine="480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账号：工号 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密码：@</w:t>
      </w:r>
      <w:r>
        <w:rPr>
          <w:color w:val="FF0000"/>
        </w:rPr>
        <w:t>123456</w:t>
      </w:r>
    </w:p>
    <w:p>
      <w:pPr>
        <w:spacing w:before="120" w:after="120" w:line="276" w:lineRule="auto"/>
        <w:ind w:firstLine="480"/>
        <w:rPr>
          <w:color w:val="303030"/>
        </w:rPr>
      </w:pPr>
    </w:p>
    <w:p>
      <w:pPr>
        <w:spacing w:before="120" w:after="120" w:line="276" w:lineRule="auto"/>
        <w:ind w:firstLine="480"/>
        <w:rPr>
          <w:color w:val="303030"/>
        </w:rPr>
      </w:pPr>
      <w:r>
        <w:pict>
          <v:shape id="_x0000_i1028" o:spt="75" alt="/Users/diruiqian/Desktop/企业微信20240105-140931@2x.png企业微信20240105-140931@2x" type="#_x0000_t75" style="height:230pt;width:414.5pt;" filled="f" o:preferrelative="t" stroked="f" coordsize="21600,21600">
            <v:path/>
            <v:fill on="f" focussize="0,0"/>
            <v:stroke on="f"/>
            <v:imagedata r:id="rId5" croptop="2387f" cropbottom="2387f" o:title="企业微信20240105-140931@2x"/>
            <o:lock v:ext="edit" aspectratio="t"/>
            <w10:wrap type="none"/>
            <w10:anchorlock/>
          </v:shape>
        </w:pic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spacing w:line="276" w:lineRule="auto"/>
        <w:ind w:firstLine="420" w:firstLineChars="200"/>
      </w:pPr>
      <w:bookmarkStart w:id="0" w:name="_Toc523325247"/>
      <w:bookmarkStart w:id="1" w:name="_Toc13085775"/>
      <w:bookmarkStart w:id="2" w:name="_Toc26749"/>
      <w:r>
        <w:rPr>
          <w:rFonts w:hint="eastAsia"/>
          <w:color w:val="FF0000"/>
        </w:rPr>
        <w:t>★</w:t>
      </w:r>
      <w:r>
        <w:rPr>
          <w:rFonts w:hint="eastAsia"/>
          <w:b/>
        </w:rPr>
        <w:t>第</w:t>
      </w:r>
      <w:r>
        <w:rPr>
          <w:b/>
        </w:rPr>
        <w:t>3</w:t>
      </w:r>
      <w:r>
        <w:rPr>
          <w:rFonts w:hint="eastAsia"/>
          <w:b/>
        </w:rPr>
        <w:t>步：</w:t>
      </w:r>
      <w:bookmarkEnd w:id="0"/>
      <w:bookmarkEnd w:id="1"/>
      <w:bookmarkEnd w:id="2"/>
      <w:r>
        <w:rPr>
          <w:rFonts w:hint="eastAsia"/>
          <w:b/>
        </w:rPr>
        <w:t>查看课题</w:t>
      </w:r>
      <w:r>
        <w:t xml:space="preserve">  </w:t>
      </w:r>
      <w:r>
        <w:rPr>
          <w:rFonts w:hint="eastAsia"/>
        </w:rPr>
        <w:t>选择左边菜单栏“选题管理”</w:t>
      </w:r>
      <w:r>
        <w:t>——</w:t>
      </w:r>
      <w:r>
        <w:rPr>
          <w:rFonts w:hint="eastAsia"/>
        </w:rPr>
        <w:t>点击课题、选题</w:t>
      </w:r>
      <w:r>
        <w:t>——</w:t>
      </w:r>
      <w:r>
        <w:rPr>
          <w:rFonts w:hint="eastAsia"/>
        </w:rPr>
        <w:t>点击“查看”按钮即可跳转查看详情界面</w:t>
      </w:r>
      <w:r>
        <w:t xml:space="preserve"> </w:t>
      </w:r>
    </w:p>
    <w:p>
      <w:pPr>
        <w:rPr>
          <w:szCs w:val="21"/>
        </w:rPr>
      </w:pPr>
    </w:p>
    <w:p>
      <w:pPr>
        <w:spacing w:line="276" w:lineRule="auto"/>
        <w:rPr>
          <w:rFonts w:ascii="宋体"/>
          <w:b/>
          <w:bCs/>
          <w:color w:val="FF0000"/>
        </w:rPr>
      </w:pPr>
    </w:p>
    <w:p>
      <w:pPr>
        <w:spacing w:line="276" w:lineRule="auto"/>
        <w:ind w:firstLine="420" w:firstLineChars="200"/>
        <w:rPr>
          <w:rFonts w:ascii="宋体"/>
          <w:bCs/>
          <w:color w:val="303030"/>
        </w:rPr>
      </w:pPr>
      <w:r>
        <w:rPr>
          <w:rFonts w:hint="eastAsia" w:ascii="宋体" w:hAnsi="宋体"/>
          <w:color w:val="FF0000"/>
        </w:rPr>
        <w:t>★</w:t>
      </w:r>
      <w:r>
        <w:rPr>
          <w:rFonts w:hint="eastAsia" w:ascii="宋体" w:hAnsi="宋体"/>
          <w:b/>
          <w:color w:val="303030"/>
        </w:rPr>
        <w:t>第</w:t>
      </w:r>
      <w:r>
        <w:rPr>
          <w:rFonts w:ascii="宋体" w:hAnsi="宋体"/>
          <w:b/>
          <w:color w:val="303030"/>
        </w:rPr>
        <w:t>4</w:t>
      </w:r>
      <w:r>
        <w:rPr>
          <w:rFonts w:hint="eastAsia" w:ascii="宋体" w:hAnsi="宋体"/>
          <w:b/>
          <w:color w:val="303030"/>
        </w:rPr>
        <w:t>步：</w:t>
      </w:r>
      <w:r>
        <w:rPr>
          <w:rFonts w:hint="eastAsia"/>
          <w:b/>
        </w:rPr>
        <w:t>审核最终稿</w:t>
      </w:r>
      <w:r>
        <w:rPr>
          <w:rFonts w:ascii="宋体" w:hAnsi="宋体"/>
          <w:b/>
          <w:bCs/>
          <w:color w:val="303030"/>
        </w:rPr>
        <w:t xml:space="preserve">   </w:t>
      </w:r>
      <w:r>
        <w:rPr>
          <w:rFonts w:ascii="宋体" w:hAnsi="宋体"/>
          <w:bCs/>
          <w:color w:val="303030"/>
        </w:rPr>
        <w:t xml:space="preserve"> </w:t>
      </w:r>
      <w:r>
        <w:rPr>
          <w:rFonts w:hint="eastAsia" w:ascii="宋体" w:hAnsi="宋体"/>
          <w:bCs/>
          <w:color w:val="303030"/>
        </w:rPr>
        <w:t>选择左边菜单栏“过程管理”</w:t>
      </w:r>
      <w:r>
        <w:rPr>
          <w:rFonts w:ascii="宋体" w:hAnsi="宋体"/>
          <w:bCs/>
          <w:color w:val="303030"/>
        </w:rPr>
        <w:t>——</w:t>
      </w:r>
      <w:r>
        <w:rPr>
          <w:rFonts w:hint="eastAsia" w:ascii="宋体" w:hAnsi="宋体"/>
          <w:bCs/>
          <w:color w:val="303030"/>
        </w:rPr>
        <w:t>点击最终稿</w:t>
      </w:r>
      <w:r>
        <w:rPr>
          <w:rFonts w:ascii="宋体" w:hAnsi="宋体"/>
          <w:bCs/>
          <w:color w:val="303030"/>
        </w:rPr>
        <w:t>——</w:t>
      </w:r>
      <w:r>
        <w:rPr>
          <w:rFonts w:hint="eastAsia" w:ascii="宋体" w:hAnsi="宋体"/>
          <w:bCs/>
          <w:color w:val="303030"/>
        </w:rPr>
        <w:t>点击页面“审核”按钮即可跳转审核界面</w:t>
      </w:r>
      <w:r>
        <w:rPr>
          <w:rFonts w:hint="eastAsia" w:ascii="宋体" w:hAnsi="宋体"/>
          <w:bCs/>
          <w:color w:val="303030"/>
          <w:lang w:eastAsia="zh-CN"/>
        </w:rPr>
        <w:t>（</w:t>
      </w:r>
      <w:r>
        <w:rPr>
          <w:rFonts w:hint="eastAsia" w:ascii="宋体" w:hAnsi="宋体"/>
          <w:bCs/>
          <w:color w:val="303030"/>
          <w:lang w:val="en-US" w:eastAsia="zh-CN"/>
        </w:rPr>
        <w:t>可查看下载学生检测过的论文查重报告</w:t>
      </w:r>
      <w:r>
        <w:rPr>
          <w:rFonts w:hint="eastAsia" w:ascii="宋体" w:hAnsi="宋体"/>
          <w:bCs/>
          <w:color w:val="303030"/>
          <w:lang w:eastAsia="zh-CN"/>
        </w:rPr>
        <w:t>）</w:t>
      </w:r>
      <w:r>
        <w:rPr>
          <w:rFonts w:ascii="宋体" w:hAnsi="宋体"/>
          <w:bCs/>
          <w:color w:val="303030"/>
        </w:rPr>
        <w:t>——</w:t>
      </w:r>
      <w:r>
        <w:rPr>
          <w:rFonts w:hint="eastAsia" w:ascii="宋体" w:hAnsi="宋体"/>
          <w:bCs/>
          <w:color w:val="303030"/>
        </w:rPr>
        <w:t>选择通过或驳回，填写审核意见</w:t>
      </w:r>
      <w:r>
        <w:rPr>
          <w:rFonts w:ascii="宋体" w:hAnsi="宋体"/>
          <w:bCs/>
          <w:color w:val="303030"/>
        </w:rPr>
        <w:t>——</w:t>
      </w:r>
      <w:r>
        <w:rPr>
          <w:rFonts w:hint="eastAsia" w:ascii="宋体" w:hAnsi="宋体"/>
          <w:bCs/>
          <w:color w:val="303030"/>
        </w:rPr>
        <w:t>点击提交</w:t>
      </w:r>
    </w:p>
    <w:p>
      <w:pPr>
        <w:spacing w:line="276" w:lineRule="auto"/>
        <w:jc w:val="left"/>
        <w:rPr>
          <w:rFonts w:ascii="宋体"/>
          <w:b/>
          <w:bCs/>
          <w:color w:val="FF0000"/>
        </w:rPr>
      </w:pPr>
      <w:r>
        <w:pict>
          <v:shape id="_x0000_i1026" o:spt="75" alt="" type="#_x0000_t75" style="height:227.5pt;width:415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spacing w:line="276" w:lineRule="auto"/>
        <w:rPr>
          <w:rFonts w:ascii="宋体"/>
          <w:b/>
          <w:bCs/>
          <w:color w:val="FF0000"/>
        </w:rPr>
      </w:pPr>
    </w:p>
    <w:p>
      <w:pPr>
        <w:spacing w:line="276" w:lineRule="auto"/>
        <w:ind w:firstLine="420" w:firstLineChars="200"/>
        <w:rPr>
          <w:rFonts w:ascii="宋体"/>
          <w:b/>
          <w:bCs/>
          <w:color w:val="FF0000"/>
        </w:rPr>
      </w:pPr>
      <w:r>
        <w:rPr>
          <w:rFonts w:hint="eastAsia" w:ascii="宋体" w:hAnsi="宋体"/>
          <w:b/>
          <w:bCs/>
          <w:color w:val="FF0000"/>
        </w:rPr>
        <w:t>注意事项：</w:t>
      </w:r>
    </w:p>
    <w:p>
      <w:pPr>
        <w:pStyle w:val="23"/>
        <w:numPr>
          <w:ilvl w:val="0"/>
          <w:numId w:val="1"/>
        </w:numPr>
        <w:spacing w:line="276" w:lineRule="auto"/>
        <w:ind w:left="1200" w:firstLineChars="0"/>
        <w:rPr>
          <w:rFonts w:ascii="宋体" w:hAnsi="宋体"/>
          <w:b/>
          <w:bCs/>
          <w:color w:val="FF0000"/>
        </w:rPr>
      </w:pPr>
      <w:r>
        <w:rPr>
          <w:rFonts w:hint="eastAsia" w:ascii="宋体" w:hAnsi="宋体"/>
          <w:b/>
          <w:bCs/>
          <w:color w:val="FF0000"/>
        </w:rPr>
        <w:t>学生提交的论文最终稿已进行过系统查重，指导教师无需提交检测。</w:t>
      </w:r>
      <w:r>
        <w:rPr>
          <w:rFonts w:ascii="宋体" w:hAnsi="宋体"/>
          <w:b/>
          <w:bCs/>
          <w:color w:val="FF0000"/>
        </w:rPr>
        <w:t xml:space="preserve"> </w:t>
      </w:r>
    </w:p>
    <w:p>
      <w:pPr>
        <w:pStyle w:val="23"/>
        <w:spacing w:line="276" w:lineRule="auto"/>
        <w:ind w:left="1200" w:firstLine="0" w:firstLineChars="0"/>
        <w:rPr>
          <w:rFonts w:hint="eastAsia" w:ascii="宋体" w:hAnsi="宋体"/>
          <w:b/>
          <w:bCs/>
          <w:color w:val="FF0000"/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="宋体"/>
          <w:bCs/>
          <w:color w:val="303030"/>
        </w:rPr>
      </w:pPr>
      <w:r>
        <w:rPr>
          <w:rFonts w:hint="eastAsia"/>
          <w:b/>
          <w:color w:val="FF0000"/>
        </w:rPr>
        <w:t>★</w:t>
      </w:r>
      <w:r>
        <w:rPr>
          <w:rFonts w:hint="eastAsia" w:ascii="宋体" w:hAnsi="宋体"/>
          <w:b/>
          <w:color w:val="303030"/>
        </w:rPr>
        <w:t>第</w:t>
      </w:r>
      <w:r>
        <w:rPr>
          <w:rFonts w:ascii="宋体" w:hAnsi="宋体"/>
          <w:b/>
          <w:color w:val="303030"/>
        </w:rPr>
        <w:t>4</w:t>
      </w:r>
      <w:r>
        <w:rPr>
          <w:rFonts w:hint="eastAsia" w:ascii="宋体" w:hAnsi="宋体"/>
          <w:b/>
          <w:color w:val="303030"/>
        </w:rPr>
        <w:t>步：</w:t>
      </w:r>
      <w:r>
        <w:rPr>
          <w:rFonts w:hint="eastAsia"/>
          <w:b/>
        </w:rPr>
        <w:t>课题信息变更审核</w:t>
      </w:r>
      <w:r>
        <w:rPr>
          <w:b/>
        </w:rPr>
        <w:t xml:space="preserve">  </w:t>
      </w:r>
      <w:r>
        <w:rPr>
          <w:rFonts w:hint="eastAsia" w:ascii="宋体" w:hAnsi="宋体"/>
          <w:bCs/>
          <w:color w:val="303030"/>
        </w:rPr>
        <w:t>选择左边菜单栏“选题管理”</w:t>
      </w:r>
      <w:r>
        <w:rPr>
          <w:rFonts w:ascii="宋体" w:hAnsi="宋体"/>
          <w:bCs/>
          <w:color w:val="303030"/>
        </w:rPr>
        <w:t>——</w:t>
      </w:r>
      <w:r>
        <w:rPr>
          <w:rFonts w:hint="eastAsia" w:ascii="宋体" w:hAnsi="宋体"/>
          <w:bCs/>
          <w:color w:val="303030"/>
        </w:rPr>
        <w:t>点击“课题信息变更“列表</w:t>
      </w:r>
      <w:r>
        <w:rPr>
          <w:rFonts w:ascii="宋体"/>
          <w:bCs/>
          <w:color w:val="303030"/>
        </w:rPr>
        <w:t>-</w:t>
      </w:r>
      <w:r>
        <w:rPr>
          <w:rFonts w:hint="eastAsia" w:ascii="宋体" w:hAnsi="宋体"/>
          <w:bCs/>
          <w:color w:val="303030"/>
        </w:rPr>
        <w:t>点击审核按钮</w:t>
      </w:r>
      <w:r>
        <w:rPr>
          <w:rFonts w:ascii="宋体" w:hAnsi="宋体"/>
          <w:bCs/>
          <w:color w:val="303030"/>
        </w:rPr>
        <w:t>——</w:t>
      </w:r>
      <w:r>
        <w:rPr>
          <w:rFonts w:hint="eastAsia" w:ascii="宋体" w:hAnsi="宋体"/>
          <w:bCs/>
          <w:color w:val="303030"/>
        </w:rPr>
        <w:t>即可审核学生提交的课题申请。</w:t>
      </w:r>
    </w:p>
    <w:p>
      <w:pPr>
        <w:spacing w:line="360" w:lineRule="auto"/>
        <w:ind w:left="420"/>
        <w:jc w:val="left"/>
        <w:rPr>
          <w:rFonts w:ascii="宋体"/>
          <w:bCs/>
          <w:color w:val="303030"/>
        </w:rPr>
      </w:pPr>
      <w:r>
        <w:pict>
          <v:shape id="_x0000_i1027" o:spt="75" alt="" type="#_x0000_t75" style="height:223.7pt;width:406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spacing w:line="276" w:lineRule="auto"/>
        <w:rPr>
          <w:rFonts w:ascii="宋体"/>
          <w:b/>
          <w:bCs/>
          <w:color w:val="FF000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文本框 62" o:spid="_x0000_s1025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982A45"/>
    <w:multiLevelType w:val="multilevel"/>
    <w:tmpl w:val="18982A45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10DB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37960"/>
    <w:rsid w:val="00040E7E"/>
    <w:rsid w:val="00043172"/>
    <w:rsid w:val="000435B5"/>
    <w:rsid w:val="00045BA9"/>
    <w:rsid w:val="0004615E"/>
    <w:rsid w:val="00046A4A"/>
    <w:rsid w:val="00051E53"/>
    <w:rsid w:val="000530C9"/>
    <w:rsid w:val="00056E2F"/>
    <w:rsid w:val="00066332"/>
    <w:rsid w:val="00067436"/>
    <w:rsid w:val="0007335E"/>
    <w:rsid w:val="00073512"/>
    <w:rsid w:val="000754FE"/>
    <w:rsid w:val="00075712"/>
    <w:rsid w:val="0008146F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2920"/>
    <w:rsid w:val="000A4C4E"/>
    <w:rsid w:val="000A5967"/>
    <w:rsid w:val="000B1158"/>
    <w:rsid w:val="000B30EA"/>
    <w:rsid w:val="000B39EE"/>
    <w:rsid w:val="000C1F1C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2C1"/>
    <w:rsid w:val="000F54FD"/>
    <w:rsid w:val="000F5984"/>
    <w:rsid w:val="000F5AB7"/>
    <w:rsid w:val="000F6286"/>
    <w:rsid w:val="000F70B3"/>
    <w:rsid w:val="000F7DDE"/>
    <w:rsid w:val="00100709"/>
    <w:rsid w:val="001029C8"/>
    <w:rsid w:val="001033B4"/>
    <w:rsid w:val="00103827"/>
    <w:rsid w:val="00106BD3"/>
    <w:rsid w:val="00110BB6"/>
    <w:rsid w:val="001110DB"/>
    <w:rsid w:val="00112E1E"/>
    <w:rsid w:val="001136ED"/>
    <w:rsid w:val="00116012"/>
    <w:rsid w:val="001208A5"/>
    <w:rsid w:val="00120B3B"/>
    <w:rsid w:val="00123079"/>
    <w:rsid w:val="00123521"/>
    <w:rsid w:val="00123B70"/>
    <w:rsid w:val="00124019"/>
    <w:rsid w:val="0012403A"/>
    <w:rsid w:val="00124FEE"/>
    <w:rsid w:val="001276A1"/>
    <w:rsid w:val="001313A0"/>
    <w:rsid w:val="00132DC9"/>
    <w:rsid w:val="001335AE"/>
    <w:rsid w:val="00133F15"/>
    <w:rsid w:val="0013720C"/>
    <w:rsid w:val="00137B72"/>
    <w:rsid w:val="001408A5"/>
    <w:rsid w:val="00142640"/>
    <w:rsid w:val="00142A44"/>
    <w:rsid w:val="00142B11"/>
    <w:rsid w:val="0014443A"/>
    <w:rsid w:val="001444BE"/>
    <w:rsid w:val="001457A2"/>
    <w:rsid w:val="00145D37"/>
    <w:rsid w:val="00146BA7"/>
    <w:rsid w:val="00150D93"/>
    <w:rsid w:val="001519AA"/>
    <w:rsid w:val="00151EDF"/>
    <w:rsid w:val="0015316A"/>
    <w:rsid w:val="00157147"/>
    <w:rsid w:val="001604CB"/>
    <w:rsid w:val="0016096A"/>
    <w:rsid w:val="0016448A"/>
    <w:rsid w:val="00165F53"/>
    <w:rsid w:val="00171439"/>
    <w:rsid w:val="0017541F"/>
    <w:rsid w:val="00175D5F"/>
    <w:rsid w:val="00176566"/>
    <w:rsid w:val="0017784A"/>
    <w:rsid w:val="00180BC2"/>
    <w:rsid w:val="00190BEF"/>
    <w:rsid w:val="00193E22"/>
    <w:rsid w:val="0019610C"/>
    <w:rsid w:val="00196879"/>
    <w:rsid w:val="001A0F79"/>
    <w:rsid w:val="001A31B2"/>
    <w:rsid w:val="001A61BE"/>
    <w:rsid w:val="001B29D9"/>
    <w:rsid w:val="001B2AAD"/>
    <w:rsid w:val="001B42B9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0376"/>
    <w:rsid w:val="001D16D2"/>
    <w:rsid w:val="001D1E74"/>
    <w:rsid w:val="001D433D"/>
    <w:rsid w:val="001D67D6"/>
    <w:rsid w:val="001E2AC7"/>
    <w:rsid w:val="001E5765"/>
    <w:rsid w:val="001E7DEE"/>
    <w:rsid w:val="001F25E2"/>
    <w:rsid w:val="001F5073"/>
    <w:rsid w:val="001F540D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B5A"/>
    <w:rsid w:val="0021613D"/>
    <w:rsid w:val="00216188"/>
    <w:rsid w:val="0022124E"/>
    <w:rsid w:val="0022520E"/>
    <w:rsid w:val="00225DD4"/>
    <w:rsid w:val="00231630"/>
    <w:rsid w:val="00232D22"/>
    <w:rsid w:val="00235026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530F"/>
    <w:rsid w:val="002677D5"/>
    <w:rsid w:val="0027084F"/>
    <w:rsid w:val="00273A8F"/>
    <w:rsid w:val="00274F28"/>
    <w:rsid w:val="00275641"/>
    <w:rsid w:val="00276C68"/>
    <w:rsid w:val="0027730E"/>
    <w:rsid w:val="00277F13"/>
    <w:rsid w:val="0028196A"/>
    <w:rsid w:val="002850F5"/>
    <w:rsid w:val="00286703"/>
    <w:rsid w:val="00291E6A"/>
    <w:rsid w:val="00293589"/>
    <w:rsid w:val="00293C74"/>
    <w:rsid w:val="0029497D"/>
    <w:rsid w:val="00297CDD"/>
    <w:rsid w:val="002A554A"/>
    <w:rsid w:val="002A5580"/>
    <w:rsid w:val="002A6EF7"/>
    <w:rsid w:val="002B24BC"/>
    <w:rsid w:val="002B539D"/>
    <w:rsid w:val="002B6239"/>
    <w:rsid w:val="002B72A6"/>
    <w:rsid w:val="002C068A"/>
    <w:rsid w:val="002C0BEB"/>
    <w:rsid w:val="002D4843"/>
    <w:rsid w:val="002D6C04"/>
    <w:rsid w:val="002D73FF"/>
    <w:rsid w:val="002D7CA6"/>
    <w:rsid w:val="002E0EA2"/>
    <w:rsid w:val="002E7401"/>
    <w:rsid w:val="002F054F"/>
    <w:rsid w:val="002F1AAD"/>
    <w:rsid w:val="002F2FC0"/>
    <w:rsid w:val="002F34BE"/>
    <w:rsid w:val="002F3AA6"/>
    <w:rsid w:val="002F4A58"/>
    <w:rsid w:val="00300B22"/>
    <w:rsid w:val="003020C2"/>
    <w:rsid w:val="00303EF9"/>
    <w:rsid w:val="00305406"/>
    <w:rsid w:val="0030555A"/>
    <w:rsid w:val="00305703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6BF6"/>
    <w:rsid w:val="00347C27"/>
    <w:rsid w:val="00351035"/>
    <w:rsid w:val="00352D0B"/>
    <w:rsid w:val="0035359F"/>
    <w:rsid w:val="00354D21"/>
    <w:rsid w:val="00355196"/>
    <w:rsid w:val="00355724"/>
    <w:rsid w:val="00357E69"/>
    <w:rsid w:val="00361EAB"/>
    <w:rsid w:val="00363415"/>
    <w:rsid w:val="00364FF2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1672"/>
    <w:rsid w:val="003B26FF"/>
    <w:rsid w:val="003B2FFE"/>
    <w:rsid w:val="003B372F"/>
    <w:rsid w:val="003B703E"/>
    <w:rsid w:val="003C07A7"/>
    <w:rsid w:val="003C4BD2"/>
    <w:rsid w:val="003C75DE"/>
    <w:rsid w:val="003C7662"/>
    <w:rsid w:val="003D07B8"/>
    <w:rsid w:val="003D366D"/>
    <w:rsid w:val="003D37DD"/>
    <w:rsid w:val="003D4D14"/>
    <w:rsid w:val="003D70C8"/>
    <w:rsid w:val="003D71E9"/>
    <w:rsid w:val="003E22CB"/>
    <w:rsid w:val="003E3D57"/>
    <w:rsid w:val="003F1033"/>
    <w:rsid w:val="003F1A0C"/>
    <w:rsid w:val="003F2117"/>
    <w:rsid w:val="003F34AD"/>
    <w:rsid w:val="003F3B9B"/>
    <w:rsid w:val="003F3E50"/>
    <w:rsid w:val="003F7771"/>
    <w:rsid w:val="00402B48"/>
    <w:rsid w:val="00404E34"/>
    <w:rsid w:val="00407534"/>
    <w:rsid w:val="00411150"/>
    <w:rsid w:val="00411820"/>
    <w:rsid w:val="004121A5"/>
    <w:rsid w:val="00412A57"/>
    <w:rsid w:val="004158AC"/>
    <w:rsid w:val="0041662F"/>
    <w:rsid w:val="00420FFB"/>
    <w:rsid w:val="00420FFD"/>
    <w:rsid w:val="00425BA3"/>
    <w:rsid w:val="0042617E"/>
    <w:rsid w:val="004276A2"/>
    <w:rsid w:val="00430300"/>
    <w:rsid w:val="00433DFE"/>
    <w:rsid w:val="00434A82"/>
    <w:rsid w:val="00435276"/>
    <w:rsid w:val="0043612B"/>
    <w:rsid w:val="00436D92"/>
    <w:rsid w:val="00437E2F"/>
    <w:rsid w:val="0044101C"/>
    <w:rsid w:val="00443F50"/>
    <w:rsid w:val="00447161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3232"/>
    <w:rsid w:val="0046426F"/>
    <w:rsid w:val="0046431F"/>
    <w:rsid w:val="00464860"/>
    <w:rsid w:val="00464CCA"/>
    <w:rsid w:val="00470BAC"/>
    <w:rsid w:val="004733AC"/>
    <w:rsid w:val="004742E7"/>
    <w:rsid w:val="00476BEE"/>
    <w:rsid w:val="004772BC"/>
    <w:rsid w:val="004773AE"/>
    <w:rsid w:val="00481539"/>
    <w:rsid w:val="00494F87"/>
    <w:rsid w:val="004A026B"/>
    <w:rsid w:val="004A0771"/>
    <w:rsid w:val="004A09FD"/>
    <w:rsid w:val="004A21E9"/>
    <w:rsid w:val="004A4D83"/>
    <w:rsid w:val="004A54CD"/>
    <w:rsid w:val="004B0670"/>
    <w:rsid w:val="004B089A"/>
    <w:rsid w:val="004B16DA"/>
    <w:rsid w:val="004B553D"/>
    <w:rsid w:val="004B7CD3"/>
    <w:rsid w:val="004C01F3"/>
    <w:rsid w:val="004C1ACB"/>
    <w:rsid w:val="004C1E90"/>
    <w:rsid w:val="004C2314"/>
    <w:rsid w:val="004C494C"/>
    <w:rsid w:val="004C50B9"/>
    <w:rsid w:val="004C5A10"/>
    <w:rsid w:val="004C5E6C"/>
    <w:rsid w:val="004C6267"/>
    <w:rsid w:val="004C7A88"/>
    <w:rsid w:val="004D2D0E"/>
    <w:rsid w:val="004D3B8F"/>
    <w:rsid w:val="004D3C95"/>
    <w:rsid w:val="004D4184"/>
    <w:rsid w:val="004E0B33"/>
    <w:rsid w:val="004E45EB"/>
    <w:rsid w:val="004E7DF0"/>
    <w:rsid w:val="004F1DA2"/>
    <w:rsid w:val="004F215C"/>
    <w:rsid w:val="004F2923"/>
    <w:rsid w:val="004F2A8C"/>
    <w:rsid w:val="004F3B46"/>
    <w:rsid w:val="004F610D"/>
    <w:rsid w:val="0050680E"/>
    <w:rsid w:val="00510B14"/>
    <w:rsid w:val="00510EA9"/>
    <w:rsid w:val="00511090"/>
    <w:rsid w:val="00512B35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30A0"/>
    <w:rsid w:val="00544247"/>
    <w:rsid w:val="005448DC"/>
    <w:rsid w:val="0054562D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6CB9"/>
    <w:rsid w:val="00557568"/>
    <w:rsid w:val="00560343"/>
    <w:rsid w:val="00570E4D"/>
    <w:rsid w:val="00571DC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58D8"/>
    <w:rsid w:val="005B78F6"/>
    <w:rsid w:val="005C41B0"/>
    <w:rsid w:val="005C7DF3"/>
    <w:rsid w:val="005D2D90"/>
    <w:rsid w:val="005D53CB"/>
    <w:rsid w:val="005D5C02"/>
    <w:rsid w:val="005D6FB2"/>
    <w:rsid w:val="005E0989"/>
    <w:rsid w:val="005E244F"/>
    <w:rsid w:val="005F05B1"/>
    <w:rsid w:val="005F1AFD"/>
    <w:rsid w:val="005F1D28"/>
    <w:rsid w:val="005F5C10"/>
    <w:rsid w:val="005F6893"/>
    <w:rsid w:val="00604D4D"/>
    <w:rsid w:val="006065F1"/>
    <w:rsid w:val="0060757B"/>
    <w:rsid w:val="0060793B"/>
    <w:rsid w:val="00610074"/>
    <w:rsid w:val="006116EE"/>
    <w:rsid w:val="00611DC7"/>
    <w:rsid w:val="006124A1"/>
    <w:rsid w:val="00614B93"/>
    <w:rsid w:val="00617DD6"/>
    <w:rsid w:val="00620974"/>
    <w:rsid w:val="00622C02"/>
    <w:rsid w:val="006245EF"/>
    <w:rsid w:val="00624F77"/>
    <w:rsid w:val="00625A3E"/>
    <w:rsid w:val="0063261D"/>
    <w:rsid w:val="00640402"/>
    <w:rsid w:val="00641EB4"/>
    <w:rsid w:val="00642262"/>
    <w:rsid w:val="00642899"/>
    <w:rsid w:val="00642CC3"/>
    <w:rsid w:val="00644E0C"/>
    <w:rsid w:val="0064590A"/>
    <w:rsid w:val="00651088"/>
    <w:rsid w:val="00651E0A"/>
    <w:rsid w:val="006529DD"/>
    <w:rsid w:val="00664B34"/>
    <w:rsid w:val="00665E30"/>
    <w:rsid w:val="00665E74"/>
    <w:rsid w:val="0066717F"/>
    <w:rsid w:val="00673716"/>
    <w:rsid w:val="006763AB"/>
    <w:rsid w:val="00676D2B"/>
    <w:rsid w:val="0068080D"/>
    <w:rsid w:val="00680E3A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4DE6"/>
    <w:rsid w:val="006B512F"/>
    <w:rsid w:val="006C06D4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6066"/>
    <w:rsid w:val="00707F31"/>
    <w:rsid w:val="00710F37"/>
    <w:rsid w:val="0071243C"/>
    <w:rsid w:val="0071322E"/>
    <w:rsid w:val="007140E1"/>
    <w:rsid w:val="00722846"/>
    <w:rsid w:val="00722FCE"/>
    <w:rsid w:val="00723665"/>
    <w:rsid w:val="00726D3C"/>
    <w:rsid w:val="007270A7"/>
    <w:rsid w:val="007274AE"/>
    <w:rsid w:val="00730C31"/>
    <w:rsid w:val="00732C9B"/>
    <w:rsid w:val="0073368B"/>
    <w:rsid w:val="00737D82"/>
    <w:rsid w:val="00740994"/>
    <w:rsid w:val="0074147D"/>
    <w:rsid w:val="007428BD"/>
    <w:rsid w:val="00742E68"/>
    <w:rsid w:val="00751ECF"/>
    <w:rsid w:val="00752048"/>
    <w:rsid w:val="00752A87"/>
    <w:rsid w:val="00755FF0"/>
    <w:rsid w:val="00756AF0"/>
    <w:rsid w:val="00756C7E"/>
    <w:rsid w:val="00757BD3"/>
    <w:rsid w:val="00762D5B"/>
    <w:rsid w:val="007650CE"/>
    <w:rsid w:val="0076531D"/>
    <w:rsid w:val="0077014D"/>
    <w:rsid w:val="00775BCB"/>
    <w:rsid w:val="00776F4B"/>
    <w:rsid w:val="007771C2"/>
    <w:rsid w:val="00777214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132D"/>
    <w:rsid w:val="007A2EA5"/>
    <w:rsid w:val="007A62E1"/>
    <w:rsid w:val="007B2A53"/>
    <w:rsid w:val="007B390E"/>
    <w:rsid w:val="007C24D9"/>
    <w:rsid w:val="007C269A"/>
    <w:rsid w:val="007C2C80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3D35"/>
    <w:rsid w:val="007E5155"/>
    <w:rsid w:val="007E6EE3"/>
    <w:rsid w:val="007E7580"/>
    <w:rsid w:val="007F3948"/>
    <w:rsid w:val="007F45DE"/>
    <w:rsid w:val="007F4FDE"/>
    <w:rsid w:val="007F7959"/>
    <w:rsid w:val="00800E24"/>
    <w:rsid w:val="00802F42"/>
    <w:rsid w:val="00802F5C"/>
    <w:rsid w:val="00815372"/>
    <w:rsid w:val="008156F0"/>
    <w:rsid w:val="00815AC4"/>
    <w:rsid w:val="00815BF5"/>
    <w:rsid w:val="00816405"/>
    <w:rsid w:val="008164DC"/>
    <w:rsid w:val="008171AD"/>
    <w:rsid w:val="00817210"/>
    <w:rsid w:val="00817EEA"/>
    <w:rsid w:val="00820D4E"/>
    <w:rsid w:val="00821CE0"/>
    <w:rsid w:val="008225BB"/>
    <w:rsid w:val="00823711"/>
    <w:rsid w:val="00825116"/>
    <w:rsid w:val="00825873"/>
    <w:rsid w:val="0083197C"/>
    <w:rsid w:val="00831D9B"/>
    <w:rsid w:val="00832534"/>
    <w:rsid w:val="0083583A"/>
    <w:rsid w:val="00837D8C"/>
    <w:rsid w:val="008400A0"/>
    <w:rsid w:val="0084081A"/>
    <w:rsid w:val="00840CD1"/>
    <w:rsid w:val="00840FB6"/>
    <w:rsid w:val="0084595D"/>
    <w:rsid w:val="00850588"/>
    <w:rsid w:val="0085099D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6A96"/>
    <w:rsid w:val="00887F23"/>
    <w:rsid w:val="00890B62"/>
    <w:rsid w:val="0089111B"/>
    <w:rsid w:val="00891A93"/>
    <w:rsid w:val="00893393"/>
    <w:rsid w:val="00893AF7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3CFF"/>
    <w:rsid w:val="008C6180"/>
    <w:rsid w:val="008D3166"/>
    <w:rsid w:val="008D3772"/>
    <w:rsid w:val="008D6ECF"/>
    <w:rsid w:val="008D7C1D"/>
    <w:rsid w:val="008E1436"/>
    <w:rsid w:val="008E31BE"/>
    <w:rsid w:val="008E3E6C"/>
    <w:rsid w:val="008E46CB"/>
    <w:rsid w:val="008E519F"/>
    <w:rsid w:val="008E75DE"/>
    <w:rsid w:val="008F0EB3"/>
    <w:rsid w:val="008F2AF2"/>
    <w:rsid w:val="008F35DF"/>
    <w:rsid w:val="008F3B06"/>
    <w:rsid w:val="008F44B0"/>
    <w:rsid w:val="008F5F6B"/>
    <w:rsid w:val="008F628D"/>
    <w:rsid w:val="008F79F9"/>
    <w:rsid w:val="009000D1"/>
    <w:rsid w:val="00903D91"/>
    <w:rsid w:val="00912346"/>
    <w:rsid w:val="009150B2"/>
    <w:rsid w:val="00916C6A"/>
    <w:rsid w:val="00921088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A4E"/>
    <w:rsid w:val="00941DEE"/>
    <w:rsid w:val="00947514"/>
    <w:rsid w:val="00947E86"/>
    <w:rsid w:val="00952A52"/>
    <w:rsid w:val="00953307"/>
    <w:rsid w:val="00953A0A"/>
    <w:rsid w:val="00953C1A"/>
    <w:rsid w:val="00954193"/>
    <w:rsid w:val="00955CE8"/>
    <w:rsid w:val="009575A9"/>
    <w:rsid w:val="0096169F"/>
    <w:rsid w:val="0096173A"/>
    <w:rsid w:val="00961EC0"/>
    <w:rsid w:val="0096652F"/>
    <w:rsid w:val="00966A02"/>
    <w:rsid w:val="00966A1E"/>
    <w:rsid w:val="00971CD6"/>
    <w:rsid w:val="009722A6"/>
    <w:rsid w:val="009757B4"/>
    <w:rsid w:val="00977B18"/>
    <w:rsid w:val="0098018E"/>
    <w:rsid w:val="0098028B"/>
    <w:rsid w:val="00982912"/>
    <w:rsid w:val="009874A8"/>
    <w:rsid w:val="00987953"/>
    <w:rsid w:val="009960AF"/>
    <w:rsid w:val="009966AC"/>
    <w:rsid w:val="009A21F3"/>
    <w:rsid w:val="009A23DE"/>
    <w:rsid w:val="009A4861"/>
    <w:rsid w:val="009A48DE"/>
    <w:rsid w:val="009A710D"/>
    <w:rsid w:val="009A7B53"/>
    <w:rsid w:val="009B49F4"/>
    <w:rsid w:val="009B52B9"/>
    <w:rsid w:val="009B61A4"/>
    <w:rsid w:val="009C57C2"/>
    <w:rsid w:val="009C5DD7"/>
    <w:rsid w:val="009D5C17"/>
    <w:rsid w:val="009E08DF"/>
    <w:rsid w:val="009E47AA"/>
    <w:rsid w:val="009E6DAC"/>
    <w:rsid w:val="009F1A28"/>
    <w:rsid w:val="009F5453"/>
    <w:rsid w:val="00A0361E"/>
    <w:rsid w:val="00A03911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2E43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22D9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C703E"/>
    <w:rsid w:val="00AC77D9"/>
    <w:rsid w:val="00AD0FB5"/>
    <w:rsid w:val="00AD2597"/>
    <w:rsid w:val="00AD2671"/>
    <w:rsid w:val="00AD291A"/>
    <w:rsid w:val="00AD358C"/>
    <w:rsid w:val="00AD3E1C"/>
    <w:rsid w:val="00AD4954"/>
    <w:rsid w:val="00AD5D26"/>
    <w:rsid w:val="00AE0AD7"/>
    <w:rsid w:val="00AE3242"/>
    <w:rsid w:val="00AE7541"/>
    <w:rsid w:val="00AE7598"/>
    <w:rsid w:val="00AE7F84"/>
    <w:rsid w:val="00AF0173"/>
    <w:rsid w:val="00AF07A9"/>
    <w:rsid w:val="00AF2A4E"/>
    <w:rsid w:val="00AF4EBC"/>
    <w:rsid w:val="00AF51AF"/>
    <w:rsid w:val="00AF5B3D"/>
    <w:rsid w:val="00B00ACF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2C7D"/>
    <w:rsid w:val="00B331A1"/>
    <w:rsid w:val="00B33D4A"/>
    <w:rsid w:val="00B3422D"/>
    <w:rsid w:val="00B34B58"/>
    <w:rsid w:val="00B43928"/>
    <w:rsid w:val="00B452B4"/>
    <w:rsid w:val="00B4648B"/>
    <w:rsid w:val="00B47602"/>
    <w:rsid w:val="00B47A7C"/>
    <w:rsid w:val="00B505DC"/>
    <w:rsid w:val="00B5156F"/>
    <w:rsid w:val="00B535C7"/>
    <w:rsid w:val="00B54B24"/>
    <w:rsid w:val="00B54BD1"/>
    <w:rsid w:val="00B54D6D"/>
    <w:rsid w:val="00B5533A"/>
    <w:rsid w:val="00B5656A"/>
    <w:rsid w:val="00B566A7"/>
    <w:rsid w:val="00B56D45"/>
    <w:rsid w:val="00B573E1"/>
    <w:rsid w:val="00B61E7A"/>
    <w:rsid w:val="00B65B08"/>
    <w:rsid w:val="00B67AB5"/>
    <w:rsid w:val="00B67E01"/>
    <w:rsid w:val="00B72E9E"/>
    <w:rsid w:val="00B740AD"/>
    <w:rsid w:val="00B74630"/>
    <w:rsid w:val="00B7702F"/>
    <w:rsid w:val="00B8204B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5329"/>
    <w:rsid w:val="00BA6F4B"/>
    <w:rsid w:val="00BB0A01"/>
    <w:rsid w:val="00BB0BF4"/>
    <w:rsid w:val="00BB1009"/>
    <w:rsid w:val="00BB12CB"/>
    <w:rsid w:val="00BB58A1"/>
    <w:rsid w:val="00BC27C4"/>
    <w:rsid w:val="00BC27DC"/>
    <w:rsid w:val="00BC32E0"/>
    <w:rsid w:val="00BC5955"/>
    <w:rsid w:val="00BC6E6C"/>
    <w:rsid w:val="00BC707F"/>
    <w:rsid w:val="00BD4EBA"/>
    <w:rsid w:val="00BD70FF"/>
    <w:rsid w:val="00BE144E"/>
    <w:rsid w:val="00BE4D78"/>
    <w:rsid w:val="00BE4F75"/>
    <w:rsid w:val="00BE5ACF"/>
    <w:rsid w:val="00BF2877"/>
    <w:rsid w:val="00BF2B35"/>
    <w:rsid w:val="00BF5772"/>
    <w:rsid w:val="00C01E79"/>
    <w:rsid w:val="00C0519F"/>
    <w:rsid w:val="00C053A8"/>
    <w:rsid w:val="00C05773"/>
    <w:rsid w:val="00C14377"/>
    <w:rsid w:val="00C1478D"/>
    <w:rsid w:val="00C154F6"/>
    <w:rsid w:val="00C17B40"/>
    <w:rsid w:val="00C20B43"/>
    <w:rsid w:val="00C21411"/>
    <w:rsid w:val="00C21433"/>
    <w:rsid w:val="00C22660"/>
    <w:rsid w:val="00C236A7"/>
    <w:rsid w:val="00C23BF7"/>
    <w:rsid w:val="00C25173"/>
    <w:rsid w:val="00C25AB8"/>
    <w:rsid w:val="00C26A26"/>
    <w:rsid w:val="00C313D2"/>
    <w:rsid w:val="00C318E4"/>
    <w:rsid w:val="00C31979"/>
    <w:rsid w:val="00C32F5B"/>
    <w:rsid w:val="00C33942"/>
    <w:rsid w:val="00C33B43"/>
    <w:rsid w:val="00C34BB0"/>
    <w:rsid w:val="00C35B81"/>
    <w:rsid w:val="00C37A29"/>
    <w:rsid w:val="00C4029A"/>
    <w:rsid w:val="00C41FC8"/>
    <w:rsid w:val="00C44263"/>
    <w:rsid w:val="00C44F1B"/>
    <w:rsid w:val="00C451F7"/>
    <w:rsid w:val="00C4687B"/>
    <w:rsid w:val="00C5175F"/>
    <w:rsid w:val="00C51A90"/>
    <w:rsid w:val="00C53D9D"/>
    <w:rsid w:val="00C541D6"/>
    <w:rsid w:val="00C57090"/>
    <w:rsid w:val="00C60435"/>
    <w:rsid w:val="00C60F6C"/>
    <w:rsid w:val="00C615A3"/>
    <w:rsid w:val="00C656CC"/>
    <w:rsid w:val="00C66040"/>
    <w:rsid w:val="00C7348A"/>
    <w:rsid w:val="00C77B14"/>
    <w:rsid w:val="00C80170"/>
    <w:rsid w:val="00C80293"/>
    <w:rsid w:val="00C8095E"/>
    <w:rsid w:val="00C81736"/>
    <w:rsid w:val="00C845BA"/>
    <w:rsid w:val="00C8489E"/>
    <w:rsid w:val="00C858E6"/>
    <w:rsid w:val="00C87B20"/>
    <w:rsid w:val="00C93D19"/>
    <w:rsid w:val="00C95383"/>
    <w:rsid w:val="00C973B5"/>
    <w:rsid w:val="00CA057F"/>
    <w:rsid w:val="00CA0AEF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32808"/>
    <w:rsid w:val="00D32E1E"/>
    <w:rsid w:val="00D3334D"/>
    <w:rsid w:val="00D33D8B"/>
    <w:rsid w:val="00D35C86"/>
    <w:rsid w:val="00D3765D"/>
    <w:rsid w:val="00D4307C"/>
    <w:rsid w:val="00D4799D"/>
    <w:rsid w:val="00D523F6"/>
    <w:rsid w:val="00D52DE2"/>
    <w:rsid w:val="00D5348E"/>
    <w:rsid w:val="00D54735"/>
    <w:rsid w:val="00D564BC"/>
    <w:rsid w:val="00D60944"/>
    <w:rsid w:val="00D61867"/>
    <w:rsid w:val="00D62A08"/>
    <w:rsid w:val="00D711EC"/>
    <w:rsid w:val="00D71635"/>
    <w:rsid w:val="00D7187D"/>
    <w:rsid w:val="00D74E0A"/>
    <w:rsid w:val="00D752C2"/>
    <w:rsid w:val="00D77A15"/>
    <w:rsid w:val="00D77D1C"/>
    <w:rsid w:val="00D8239C"/>
    <w:rsid w:val="00D86A7C"/>
    <w:rsid w:val="00D87E45"/>
    <w:rsid w:val="00D90182"/>
    <w:rsid w:val="00D90D54"/>
    <w:rsid w:val="00D93846"/>
    <w:rsid w:val="00D957CD"/>
    <w:rsid w:val="00D969AE"/>
    <w:rsid w:val="00DA14CB"/>
    <w:rsid w:val="00DA3CBD"/>
    <w:rsid w:val="00DA41D9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0C6A"/>
    <w:rsid w:val="00DE34EA"/>
    <w:rsid w:val="00DE3620"/>
    <w:rsid w:val="00DE3B3A"/>
    <w:rsid w:val="00DE5944"/>
    <w:rsid w:val="00DF01F0"/>
    <w:rsid w:val="00DF025F"/>
    <w:rsid w:val="00DF055E"/>
    <w:rsid w:val="00E00C86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6590"/>
    <w:rsid w:val="00E172FC"/>
    <w:rsid w:val="00E20404"/>
    <w:rsid w:val="00E217FA"/>
    <w:rsid w:val="00E22C73"/>
    <w:rsid w:val="00E22E95"/>
    <w:rsid w:val="00E23E41"/>
    <w:rsid w:val="00E27B46"/>
    <w:rsid w:val="00E30449"/>
    <w:rsid w:val="00E32513"/>
    <w:rsid w:val="00E3346F"/>
    <w:rsid w:val="00E362B5"/>
    <w:rsid w:val="00E37069"/>
    <w:rsid w:val="00E40A48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6ECC"/>
    <w:rsid w:val="00E77968"/>
    <w:rsid w:val="00E80561"/>
    <w:rsid w:val="00E87AA0"/>
    <w:rsid w:val="00E93334"/>
    <w:rsid w:val="00E95506"/>
    <w:rsid w:val="00EA0EEB"/>
    <w:rsid w:val="00EA4177"/>
    <w:rsid w:val="00EA41C9"/>
    <w:rsid w:val="00EA4350"/>
    <w:rsid w:val="00EA5D8F"/>
    <w:rsid w:val="00EA67AD"/>
    <w:rsid w:val="00EB190F"/>
    <w:rsid w:val="00EB37CB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EF727B"/>
    <w:rsid w:val="00F027FE"/>
    <w:rsid w:val="00F04424"/>
    <w:rsid w:val="00F0571C"/>
    <w:rsid w:val="00F07B85"/>
    <w:rsid w:val="00F102E1"/>
    <w:rsid w:val="00F114EF"/>
    <w:rsid w:val="00F12C6C"/>
    <w:rsid w:val="00F12E8E"/>
    <w:rsid w:val="00F136CE"/>
    <w:rsid w:val="00F13AC6"/>
    <w:rsid w:val="00F13BB6"/>
    <w:rsid w:val="00F15EF6"/>
    <w:rsid w:val="00F17EB1"/>
    <w:rsid w:val="00F2019B"/>
    <w:rsid w:val="00F23007"/>
    <w:rsid w:val="00F24E08"/>
    <w:rsid w:val="00F25F0B"/>
    <w:rsid w:val="00F26937"/>
    <w:rsid w:val="00F32221"/>
    <w:rsid w:val="00F356E2"/>
    <w:rsid w:val="00F374DD"/>
    <w:rsid w:val="00F414E3"/>
    <w:rsid w:val="00F423A0"/>
    <w:rsid w:val="00F47E3D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42C0"/>
    <w:rsid w:val="00F845DF"/>
    <w:rsid w:val="00F84F30"/>
    <w:rsid w:val="00F8513C"/>
    <w:rsid w:val="00F8671B"/>
    <w:rsid w:val="00F86E47"/>
    <w:rsid w:val="00F9035D"/>
    <w:rsid w:val="00F9078B"/>
    <w:rsid w:val="00F9197A"/>
    <w:rsid w:val="00F93784"/>
    <w:rsid w:val="00F95548"/>
    <w:rsid w:val="00F95BF9"/>
    <w:rsid w:val="00F9700F"/>
    <w:rsid w:val="00FA26CA"/>
    <w:rsid w:val="00FA37B3"/>
    <w:rsid w:val="00FA522B"/>
    <w:rsid w:val="00FA590D"/>
    <w:rsid w:val="00FA758E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4FB6"/>
    <w:rsid w:val="00FC5FF1"/>
    <w:rsid w:val="00FD0AE5"/>
    <w:rsid w:val="00FD29D0"/>
    <w:rsid w:val="00FD31B3"/>
    <w:rsid w:val="00FD4A4D"/>
    <w:rsid w:val="00FE083F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EF424A6"/>
    <w:rsid w:val="1C5A6C86"/>
    <w:rsid w:val="3FFCEEAF"/>
    <w:rsid w:val="47FC7531"/>
    <w:rsid w:val="5FFCAF78"/>
    <w:rsid w:val="671915B1"/>
    <w:rsid w:val="6B9F423E"/>
    <w:rsid w:val="6CFF4377"/>
    <w:rsid w:val="719F23B0"/>
    <w:rsid w:val="76F14622"/>
    <w:rsid w:val="79FA117C"/>
    <w:rsid w:val="7ABB2F37"/>
    <w:rsid w:val="7B7B2246"/>
    <w:rsid w:val="7BF75DEB"/>
    <w:rsid w:val="7D3DFCD8"/>
    <w:rsid w:val="7DDB7FC5"/>
    <w:rsid w:val="7F7EC6F6"/>
    <w:rsid w:val="7FFEA037"/>
    <w:rsid w:val="9DEF3B52"/>
    <w:rsid w:val="BF6FD75B"/>
    <w:rsid w:val="CF7AB35D"/>
    <w:rsid w:val="DFFCB675"/>
    <w:rsid w:val="EFECAB10"/>
    <w:rsid w:val="EFF390D9"/>
    <w:rsid w:val="EFF75455"/>
    <w:rsid w:val="F7FDD7B4"/>
    <w:rsid w:val="FBFBEE04"/>
    <w:rsid w:val="FE67A28D"/>
    <w:rsid w:val="FEFF14ED"/>
    <w:rsid w:val="FFDF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9"/>
    <w:pPr>
      <w:keepNext/>
      <w:keepLines/>
      <w:spacing w:beforeLines="100"/>
      <w:outlineLvl w:val="0"/>
    </w:pPr>
    <w:rPr>
      <w:rFonts w:eastAsia="微软雅黑"/>
      <w:b/>
      <w:bCs/>
      <w:color w:val="ED7D31"/>
      <w:kern w:val="44"/>
      <w:sz w:val="24"/>
      <w:szCs w:val="44"/>
    </w:rPr>
  </w:style>
  <w:style w:type="paragraph" w:styleId="3">
    <w:name w:val="heading 2"/>
    <w:basedOn w:val="1"/>
    <w:next w:val="1"/>
    <w:link w:val="17"/>
    <w:qFormat/>
    <w:uiPriority w:val="99"/>
    <w:pPr>
      <w:keepNext/>
      <w:keepLines/>
      <w:outlineLvl w:val="1"/>
    </w:pPr>
    <w:rPr>
      <w:rFonts w:ascii="Calibri Light" w:hAnsi="Calibri Light" w:eastAsia="微软雅黑"/>
      <w:b/>
      <w:bCs/>
      <w:color w:val="1F4E79"/>
      <w:sz w:val="24"/>
      <w:szCs w:val="32"/>
    </w:rPr>
  </w:style>
  <w:style w:type="paragraph" w:styleId="4">
    <w:name w:val="heading 3"/>
    <w:basedOn w:val="1"/>
    <w:next w:val="1"/>
    <w:link w:val="18"/>
    <w:qFormat/>
    <w:uiPriority w:val="99"/>
    <w:pPr>
      <w:keepNext/>
      <w:keepLines/>
      <w:spacing w:beforeLines="50" w:afterLines="50"/>
      <w:outlineLvl w:val="2"/>
    </w:pPr>
    <w:rPr>
      <w:rFonts w:ascii="Times New Roman" w:hAnsi="Times New Roman"/>
      <w:b/>
      <w:bCs/>
      <w:szCs w:val="32"/>
    </w:rPr>
  </w:style>
  <w:style w:type="paragraph" w:styleId="5">
    <w:name w:val="heading 4"/>
    <w:basedOn w:val="1"/>
    <w:next w:val="1"/>
    <w:link w:val="19"/>
    <w:qFormat/>
    <w:uiPriority w:val="99"/>
    <w:pPr>
      <w:keepNext/>
      <w:keepLines/>
      <w:ind w:firstLine="200" w:firstLineChars="200"/>
      <w:outlineLvl w:val="3"/>
    </w:pPr>
    <w:rPr>
      <w:rFonts w:ascii="Calibri Light" w:hAnsi="Calibri Light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99"/>
    <w:pPr>
      <w:ind w:left="840" w:leftChars="400"/>
    </w:pPr>
  </w:style>
  <w:style w:type="paragraph" w:styleId="7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99"/>
  </w:style>
  <w:style w:type="paragraph" w:styleId="10">
    <w:name w:val="toc 2"/>
    <w:basedOn w:val="1"/>
    <w:next w:val="1"/>
    <w:qFormat/>
    <w:uiPriority w:val="99"/>
    <w:pPr>
      <w:ind w:left="420" w:leftChars="200"/>
    </w:pPr>
  </w:style>
  <w:style w:type="paragraph" w:styleId="11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FollowedHyperlink"/>
    <w:qFormat/>
    <w:uiPriority w:val="99"/>
    <w:rPr>
      <w:rFonts w:cs="Times New Roman"/>
      <w:color w:val="800080"/>
      <w:u w:val="single"/>
    </w:rPr>
  </w:style>
  <w:style w:type="character" w:styleId="15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16">
    <w:name w:val="标题 1 字符"/>
    <w:link w:val="2"/>
    <w:qFormat/>
    <w:locked/>
    <w:uiPriority w:val="99"/>
    <w:rPr>
      <w:rFonts w:eastAsia="微软雅黑" w:cs="Times New Roman"/>
      <w:b/>
      <w:bCs/>
      <w:color w:val="ED7D31"/>
      <w:kern w:val="44"/>
      <w:sz w:val="44"/>
      <w:szCs w:val="44"/>
    </w:rPr>
  </w:style>
  <w:style w:type="character" w:customStyle="1" w:styleId="17">
    <w:name w:val="标题 2 字符"/>
    <w:link w:val="3"/>
    <w:qFormat/>
    <w:locked/>
    <w:uiPriority w:val="99"/>
    <w:rPr>
      <w:rFonts w:ascii="Calibri Light" w:hAnsi="Calibri Light" w:eastAsia="微软雅黑" w:cs="Times New Roman"/>
      <w:b/>
      <w:bCs/>
      <w:color w:val="1F4E79"/>
      <w:sz w:val="32"/>
      <w:szCs w:val="32"/>
    </w:rPr>
  </w:style>
  <w:style w:type="character" w:customStyle="1" w:styleId="18">
    <w:name w:val="标题 3 字符"/>
    <w:link w:val="4"/>
    <w:qFormat/>
    <w:locked/>
    <w:uiPriority w:val="9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9">
    <w:name w:val="标题 4 字符"/>
    <w:link w:val="5"/>
    <w:qFormat/>
    <w:locked/>
    <w:uiPriority w:val="99"/>
    <w:rPr>
      <w:rFonts w:ascii="Calibri Light" w:hAnsi="Calibri Light" w:eastAsia="宋体" w:cs="Times New Roman"/>
      <w:b/>
      <w:bCs/>
      <w:sz w:val="28"/>
      <w:szCs w:val="28"/>
    </w:rPr>
  </w:style>
  <w:style w:type="character" w:customStyle="1" w:styleId="20">
    <w:name w:val="页脚 字符"/>
    <w:link w:val="7"/>
    <w:qFormat/>
    <w:locked/>
    <w:uiPriority w:val="99"/>
    <w:rPr>
      <w:rFonts w:cs="Times New Roman"/>
      <w:sz w:val="18"/>
      <w:szCs w:val="18"/>
    </w:rPr>
  </w:style>
  <w:style w:type="character" w:customStyle="1" w:styleId="21">
    <w:name w:val="页眉 字符"/>
    <w:link w:val="8"/>
    <w:qFormat/>
    <w:locked/>
    <w:uiPriority w:val="99"/>
    <w:rPr>
      <w:rFonts w:cs="Times New Roman"/>
      <w:sz w:val="18"/>
      <w:szCs w:val="18"/>
    </w:rPr>
  </w:style>
  <w:style w:type="paragraph" w:customStyle="1" w:styleId="22">
    <w:name w:val="TOC 标题1"/>
    <w:basedOn w:val="2"/>
    <w:next w:val="1"/>
    <w:qFormat/>
    <w:uiPriority w:val="99"/>
    <w:pPr>
      <w:widowControl/>
      <w:spacing w:beforeLines="0" w:line="259" w:lineRule="auto"/>
      <w:jc w:val="left"/>
      <w:outlineLvl w:val="9"/>
    </w:pPr>
    <w:rPr>
      <w:rFonts w:ascii="Calibri Light" w:hAnsi="Calibri Light" w:eastAsia="宋体"/>
      <w:bCs w:val="0"/>
      <w:color w:val="2E74B5"/>
      <w:kern w:val="0"/>
      <w:sz w:val="32"/>
      <w:szCs w:val="32"/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未处理的提及1"/>
    <w:semiHidden/>
    <w:qFormat/>
    <w:uiPriority w:val="99"/>
    <w:rPr>
      <w:rFonts w:cs="Times New Roman"/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</Words>
  <Characters>475</Characters>
  <Lines>3</Lines>
  <Paragraphs>1</Paragraphs>
  <TotalTime>1</TotalTime>
  <ScaleCrop>false</ScaleCrop>
  <LinksUpToDate>false</LinksUpToDate>
  <CharactersWithSpaces>557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2021-12-31T21:26:00Z</dcterms:created>
  <dc:creator>shenyanhbxf@126.com</dc:creator>
  <cp:lastModifiedBy>维普 翟瑞倩</cp:lastModifiedBy>
  <dcterms:modified xsi:type="dcterms:W3CDTF">2024-02-26T17:19:21Z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343857C4E43B84027C188E65A352B6A2_42</vt:lpwstr>
  </property>
</Properties>
</file>